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D65A" w14:textId="1343143A" w:rsidR="006F4D21" w:rsidRPr="00E8717A" w:rsidRDefault="00872BD4" w:rsidP="00091B9D">
      <w:pPr>
        <w:spacing w:after="120" w:line="240" w:lineRule="auto"/>
        <w:rPr>
          <w:rFonts w:ascii="Times New Roman" w:hAnsi="Times New Roman"/>
          <w:b/>
          <w:i/>
        </w:rPr>
      </w:pPr>
      <w:r w:rsidRPr="00E8717A">
        <w:rPr>
          <w:rFonts w:ascii="Times New Roman" w:hAnsi="Times New Roman"/>
          <w:b/>
          <w:bCs/>
          <w:sz w:val="26"/>
          <w:szCs w:val="26"/>
        </w:rPr>
        <w:t xml:space="preserve">Marketing delle </w:t>
      </w:r>
      <w:proofErr w:type="spellStart"/>
      <w:r w:rsidRPr="00E8717A">
        <w:rPr>
          <w:rFonts w:ascii="Times New Roman" w:hAnsi="Times New Roman"/>
          <w:b/>
          <w:bCs/>
          <w:sz w:val="26"/>
          <w:szCs w:val="26"/>
        </w:rPr>
        <w:t>biosolution</w:t>
      </w:r>
      <w:proofErr w:type="spellEnd"/>
    </w:p>
    <w:p w14:paraId="57B7BEDF" w14:textId="17546002" w:rsidR="006F4D21" w:rsidRPr="00E8717A" w:rsidRDefault="00E8717A" w:rsidP="00E8717A">
      <w:pPr>
        <w:spacing w:line="240" w:lineRule="auto"/>
        <w:rPr>
          <w:rFonts w:ascii="Times New Roman" w:hAnsi="Times New Roman"/>
          <w:i/>
          <w:iCs/>
          <w:szCs w:val="21"/>
        </w:rPr>
      </w:pPr>
      <w:r w:rsidRPr="00E8717A">
        <w:rPr>
          <w:rFonts w:ascii="Times New Roman" w:hAnsi="Times New Roman"/>
          <w:i/>
          <w:iCs/>
          <w:szCs w:val="21"/>
        </w:rPr>
        <w:t>ECON-07/A Economia e gestione delle imprese</w:t>
      </w:r>
    </w:p>
    <w:p w14:paraId="1899A051" w14:textId="77777777" w:rsidR="00E8717A" w:rsidRPr="00E8717A" w:rsidRDefault="00E8717A" w:rsidP="00091B9D">
      <w:pPr>
        <w:spacing w:after="120" w:line="240" w:lineRule="auto"/>
        <w:rPr>
          <w:rFonts w:ascii="Times New Roman" w:hAnsi="Times New Roman"/>
          <w:bCs/>
          <w:iCs/>
          <w:smallCaps/>
          <w:sz w:val="8"/>
          <w:szCs w:val="8"/>
        </w:rPr>
      </w:pPr>
    </w:p>
    <w:p w14:paraId="32335170" w14:textId="1AF3DE08" w:rsidR="00F752AB" w:rsidRPr="00E8717A" w:rsidRDefault="00872BD4" w:rsidP="00091B9D">
      <w:pPr>
        <w:spacing w:after="120" w:line="240" w:lineRule="auto"/>
        <w:rPr>
          <w:rFonts w:ascii="Times New Roman" w:hAnsi="Times New Roman"/>
          <w:bCs/>
          <w:iCs/>
          <w:smallCaps/>
        </w:rPr>
      </w:pPr>
      <w:r w:rsidRPr="00E8717A">
        <w:rPr>
          <w:rFonts w:ascii="Times New Roman" w:hAnsi="Times New Roman"/>
          <w:bCs/>
          <w:iCs/>
          <w:smallCaps/>
        </w:rPr>
        <w:t>PROF. EDOARDO FORNARI</w:t>
      </w:r>
    </w:p>
    <w:p w14:paraId="34B2599E" w14:textId="77777777" w:rsidR="00872BD4" w:rsidRPr="00E8717A" w:rsidRDefault="00872BD4" w:rsidP="00091B9D">
      <w:pPr>
        <w:spacing w:after="120" w:line="240" w:lineRule="auto"/>
        <w:rPr>
          <w:rFonts w:ascii="Times New Roman" w:hAnsi="Times New Roman"/>
          <w:bCs/>
          <w:iCs/>
          <w:sz w:val="16"/>
          <w:szCs w:val="16"/>
        </w:rPr>
      </w:pPr>
    </w:p>
    <w:p w14:paraId="74D33768" w14:textId="798303BD" w:rsidR="0011423F" w:rsidRPr="00E8717A" w:rsidRDefault="0011423F" w:rsidP="00091B9D">
      <w:pPr>
        <w:spacing w:after="120" w:line="240" w:lineRule="auto"/>
        <w:rPr>
          <w:rFonts w:ascii="Times New Roman" w:hAnsi="Times New Roman"/>
          <w:b/>
          <w:i/>
        </w:rPr>
      </w:pPr>
      <w:r w:rsidRPr="00E8717A">
        <w:rPr>
          <w:rFonts w:ascii="Times New Roman" w:hAnsi="Times New Roman"/>
          <w:b/>
          <w:i/>
        </w:rPr>
        <w:t xml:space="preserve">OBIETTIVO DEL CORSO E RISULTATI DI APPRENDIMENTO ATTESI </w:t>
      </w:r>
    </w:p>
    <w:p w14:paraId="67CC84E1" w14:textId="227674F6" w:rsidR="00CB4F5C" w:rsidRPr="00E8717A" w:rsidRDefault="00872BD4" w:rsidP="00091B9D">
      <w:pPr>
        <w:spacing w:after="120" w:line="240" w:lineRule="auto"/>
        <w:rPr>
          <w:rFonts w:ascii="Times New Roman" w:hAnsi="Times New Roman"/>
        </w:rPr>
      </w:pPr>
      <w:r w:rsidRPr="00E8717A">
        <w:rPr>
          <w:rFonts w:ascii="Times New Roman" w:hAnsi="Times New Roman"/>
        </w:rPr>
        <w:t xml:space="preserve">Il corso è finalizzato a fornire agli studenti le conoscenze e le competenze necessarie per sviluppare e implementare strategie di marketing specifiche per il settore delle </w:t>
      </w:r>
      <w:proofErr w:type="spellStart"/>
      <w:r w:rsidRPr="00E8717A">
        <w:rPr>
          <w:rFonts w:ascii="Times New Roman" w:hAnsi="Times New Roman"/>
        </w:rPr>
        <w:t>biosolution</w:t>
      </w:r>
      <w:proofErr w:type="spellEnd"/>
      <w:r w:rsidRPr="00E8717A">
        <w:rPr>
          <w:rFonts w:ascii="Times New Roman" w:hAnsi="Times New Roman"/>
        </w:rPr>
        <w:t xml:space="preserve">. I partecipanti apprenderanno come elaborare un piano di marketing strategico e operativo, utilizzare strumenti di marketing analitico per pianificare efficacemente l’offerta commerciale, e definire scelte di portafoglio-prodotti e branding adeguate. Inoltre, il corso si concentrerà sulle attività di comunicazione e promozione, analizzando l’impiego sinergico dei media tradizionali e digitali e sviluppando competenze nel </w:t>
      </w:r>
      <w:proofErr w:type="spellStart"/>
      <w:r w:rsidRPr="00E8717A">
        <w:rPr>
          <w:rFonts w:ascii="Times New Roman" w:hAnsi="Times New Roman"/>
        </w:rPr>
        <w:t>content</w:t>
      </w:r>
      <w:proofErr w:type="spellEnd"/>
      <w:r w:rsidRPr="00E8717A">
        <w:rPr>
          <w:rFonts w:ascii="Times New Roman" w:hAnsi="Times New Roman"/>
        </w:rPr>
        <w:t xml:space="preserve"> marketing, con particolare attenzione agli elementi distintivi delle </w:t>
      </w:r>
      <w:proofErr w:type="spellStart"/>
      <w:r w:rsidRPr="00E8717A">
        <w:rPr>
          <w:rFonts w:ascii="Times New Roman" w:hAnsi="Times New Roman"/>
        </w:rPr>
        <w:t>biosolution</w:t>
      </w:r>
      <w:proofErr w:type="spellEnd"/>
      <w:r w:rsidRPr="00E8717A">
        <w:rPr>
          <w:rFonts w:ascii="Times New Roman" w:hAnsi="Times New Roman"/>
        </w:rPr>
        <w:t xml:space="preserve">. Al termine del percorso formativo, gli studenti saranno in grado di progettare strategie di marketing </w:t>
      </w:r>
      <w:r w:rsidR="00E8717A" w:rsidRPr="00E8717A">
        <w:rPr>
          <w:rFonts w:ascii="Times New Roman" w:hAnsi="Times New Roman"/>
        </w:rPr>
        <w:t>strutturate</w:t>
      </w:r>
      <w:r w:rsidRPr="00E8717A">
        <w:rPr>
          <w:rFonts w:ascii="Times New Roman" w:hAnsi="Times New Roman"/>
        </w:rPr>
        <w:t xml:space="preserve">, </w:t>
      </w:r>
      <w:r w:rsidR="00E8717A" w:rsidRPr="00E8717A">
        <w:rPr>
          <w:rFonts w:ascii="Times New Roman" w:hAnsi="Times New Roman"/>
        </w:rPr>
        <w:t>applicabili</w:t>
      </w:r>
      <w:r w:rsidRPr="00E8717A">
        <w:rPr>
          <w:rFonts w:ascii="Times New Roman" w:hAnsi="Times New Roman"/>
        </w:rPr>
        <w:t xml:space="preserve"> al contesto delle </w:t>
      </w:r>
      <w:proofErr w:type="spellStart"/>
      <w:r w:rsidRPr="00E8717A">
        <w:rPr>
          <w:rFonts w:ascii="Times New Roman" w:hAnsi="Times New Roman"/>
        </w:rPr>
        <w:t>biosolution</w:t>
      </w:r>
      <w:proofErr w:type="spellEnd"/>
      <w:r w:rsidRPr="00E8717A">
        <w:rPr>
          <w:rFonts w:ascii="Times New Roman" w:hAnsi="Times New Roman"/>
        </w:rPr>
        <w:t xml:space="preserve">, contribuendo all’innovazione e alla competitività </w:t>
      </w:r>
      <w:r w:rsidR="00E8717A" w:rsidRPr="00E8717A">
        <w:rPr>
          <w:rFonts w:ascii="Times New Roman" w:hAnsi="Times New Roman"/>
        </w:rPr>
        <w:t>delle aziende operanti in tale ambito</w:t>
      </w:r>
      <w:r w:rsidRPr="00E8717A">
        <w:rPr>
          <w:rFonts w:ascii="Times New Roman" w:hAnsi="Times New Roman"/>
        </w:rPr>
        <w:t>.</w:t>
      </w:r>
    </w:p>
    <w:p w14:paraId="1614911F" w14:textId="77777777" w:rsidR="00872BD4" w:rsidRPr="00E8717A" w:rsidRDefault="00872BD4" w:rsidP="00091B9D">
      <w:pPr>
        <w:spacing w:after="120" w:line="240" w:lineRule="auto"/>
        <w:rPr>
          <w:rFonts w:ascii="Times New Roman" w:hAnsi="Times New Roman"/>
          <w:sz w:val="16"/>
          <w:szCs w:val="16"/>
        </w:rPr>
      </w:pPr>
    </w:p>
    <w:p w14:paraId="7DB4134D" w14:textId="7B7C7577" w:rsidR="0011423F" w:rsidRPr="00E8717A" w:rsidRDefault="0011423F" w:rsidP="00091B9D">
      <w:pPr>
        <w:pStyle w:val="Titolo3"/>
        <w:spacing w:before="0" w:after="120" w:line="240" w:lineRule="auto"/>
        <w:rPr>
          <w:rFonts w:ascii="Times New Roman" w:hAnsi="Times New Roman" w:cs="Times New Roman"/>
          <w:b/>
          <w:i/>
          <w:color w:val="000000" w:themeColor="text1"/>
          <w:sz w:val="20"/>
          <w:szCs w:val="20"/>
        </w:rPr>
      </w:pPr>
      <w:r w:rsidRPr="00E8717A">
        <w:rPr>
          <w:rFonts w:ascii="Times New Roman" w:hAnsi="Times New Roman" w:cs="Times New Roman"/>
          <w:b/>
          <w:i/>
          <w:color w:val="000000" w:themeColor="text1"/>
          <w:sz w:val="20"/>
          <w:szCs w:val="20"/>
        </w:rPr>
        <w:t>PROGRAMMA DEL CORSO</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898"/>
        <w:gridCol w:w="1190"/>
      </w:tblGrid>
      <w:tr w:rsidR="00BE6250" w:rsidRPr="00E8717A" w14:paraId="539F8E69" w14:textId="77777777" w:rsidTr="00864105">
        <w:trPr>
          <w:trHeight w:val="243"/>
        </w:trPr>
        <w:tc>
          <w:tcPr>
            <w:tcW w:w="5898" w:type="dxa"/>
            <w:shd w:val="clear" w:color="auto" w:fill="auto"/>
          </w:tcPr>
          <w:p w14:paraId="00557526" w14:textId="30C0EB35" w:rsidR="0011423F" w:rsidRPr="00E8717A" w:rsidRDefault="00AA5109" w:rsidP="00864105">
            <w:pPr>
              <w:spacing w:line="240" w:lineRule="auto"/>
              <w:rPr>
                <w:rFonts w:ascii="Times New Roman" w:hAnsi="Times New Roman"/>
              </w:rPr>
            </w:pPr>
            <w:r w:rsidRPr="00E8717A">
              <w:rPr>
                <w:rFonts w:ascii="Times New Roman" w:hAnsi="Times New Roman"/>
                <w:b/>
              </w:rPr>
              <w:t>Argomenti</w:t>
            </w:r>
          </w:p>
        </w:tc>
        <w:tc>
          <w:tcPr>
            <w:tcW w:w="1190" w:type="dxa"/>
            <w:shd w:val="clear" w:color="auto" w:fill="auto"/>
          </w:tcPr>
          <w:p w14:paraId="697BF62A" w14:textId="77777777" w:rsidR="0011423F" w:rsidRPr="00E8717A" w:rsidRDefault="0011423F" w:rsidP="00864105">
            <w:pPr>
              <w:spacing w:line="240" w:lineRule="auto"/>
              <w:rPr>
                <w:rFonts w:ascii="Times New Roman" w:hAnsi="Times New Roman"/>
              </w:rPr>
            </w:pPr>
            <w:r w:rsidRPr="00E8717A">
              <w:rPr>
                <w:rFonts w:ascii="Times New Roman" w:hAnsi="Times New Roman"/>
              </w:rPr>
              <w:t>CFU</w:t>
            </w:r>
          </w:p>
        </w:tc>
      </w:tr>
      <w:tr w:rsidR="00BE6250" w:rsidRPr="00E8717A" w14:paraId="6F569648" w14:textId="77777777" w:rsidTr="00864105">
        <w:trPr>
          <w:trHeight w:val="292"/>
        </w:trPr>
        <w:tc>
          <w:tcPr>
            <w:tcW w:w="5898" w:type="dxa"/>
            <w:shd w:val="clear" w:color="auto" w:fill="auto"/>
          </w:tcPr>
          <w:p w14:paraId="0D3FAD06" w14:textId="67DC0B42" w:rsidR="0011423F" w:rsidRPr="00E8717A" w:rsidRDefault="00872BD4" w:rsidP="00C161AC">
            <w:pPr>
              <w:rPr>
                <w:rFonts w:ascii="Times New Roman" w:hAnsi="Times New Roman"/>
              </w:rPr>
            </w:pPr>
            <w:r w:rsidRPr="00E8717A">
              <w:rPr>
                <w:rFonts w:ascii="Times New Roman" w:hAnsi="Times New Roman"/>
              </w:rPr>
              <w:t xml:space="preserve">Il marketing delle </w:t>
            </w:r>
            <w:proofErr w:type="spellStart"/>
            <w:r w:rsidRPr="00E8717A">
              <w:rPr>
                <w:rFonts w:ascii="Times New Roman" w:hAnsi="Times New Roman"/>
              </w:rPr>
              <w:t>biosolution</w:t>
            </w:r>
            <w:proofErr w:type="spellEnd"/>
            <w:r w:rsidRPr="00E8717A">
              <w:rPr>
                <w:rFonts w:ascii="Times New Roman" w:hAnsi="Times New Roman"/>
              </w:rPr>
              <w:t xml:space="preserve">: Piano di marketing strategico e operativo; marketing analitico e pianificazione di marketing; scelte di portafoglio-prodotti/branding; attività di comunicazione/promozione; </w:t>
            </w:r>
            <w:proofErr w:type="spellStart"/>
            <w:r w:rsidRPr="00E8717A">
              <w:rPr>
                <w:rFonts w:ascii="Times New Roman" w:hAnsi="Times New Roman"/>
              </w:rPr>
              <w:t>content</w:t>
            </w:r>
            <w:proofErr w:type="spellEnd"/>
            <w:r w:rsidRPr="00E8717A">
              <w:rPr>
                <w:rFonts w:ascii="Times New Roman" w:hAnsi="Times New Roman"/>
              </w:rPr>
              <w:t xml:space="preserve"> marketing </w:t>
            </w:r>
          </w:p>
        </w:tc>
        <w:tc>
          <w:tcPr>
            <w:tcW w:w="1190" w:type="dxa"/>
            <w:shd w:val="clear" w:color="auto" w:fill="auto"/>
          </w:tcPr>
          <w:p w14:paraId="5EDD6AC9" w14:textId="1B7C8799" w:rsidR="0011423F" w:rsidRPr="00E8717A" w:rsidRDefault="00872BD4" w:rsidP="00864105">
            <w:pPr>
              <w:spacing w:line="240" w:lineRule="auto"/>
              <w:rPr>
                <w:rFonts w:ascii="Times New Roman" w:hAnsi="Times New Roman"/>
              </w:rPr>
            </w:pPr>
            <w:r w:rsidRPr="00E8717A">
              <w:rPr>
                <w:rFonts w:ascii="Times New Roman" w:hAnsi="Times New Roman"/>
              </w:rPr>
              <w:t>2</w:t>
            </w:r>
          </w:p>
        </w:tc>
      </w:tr>
      <w:tr w:rsidR="00E672DC" w:rsidRPr="00E8717A" w14:paraId="27C10D44" w14:textId="77777777" w:rsidTr="00864105">
        <w:trPr>
          <w:trHeight w:val="231"/>
        </w:trPr>
        <w:tc>
          <w:tcPr>
            <w:tcW w:w="5898" w:type="dxa"/>
            <w:shd w:val="clear" w:color="auto" w:fill="auto"/>
          </w:tcPr>
          <w:p w14:paraId="7F951849" w14:textId="08FE3BBE" w:rsidR="00E672DC" w:rsidRPr="00E8717A" w:rsidRDefault="00406FA2" w:rsidP="00864105">
            <w:pPr>
              <w:spacing w:line="240" w:lineRule="auto"/>
              <w:rPr>
                <w:rFonts w:ascii="Times New Roman" w:hAnsi="Times New Roman"/>
              </w:rPr>
            </w:pPr>
            <w:r w:rsidRPr="00E8717A">
              <w:rPr>
                <w:rFonts w:ascii="Times New Roman" w:hAnsi="Times New Roman"/>
              </w:rPr>
              <w:t>Project work</w:t>
            </w:r>
            <w:r w:rsidR="00E8717A" w:rsidRPr="00E8717A">
              <w:rPr>
                <w:rFonts w:ascii="Times New Roman" w:hAnsi="Times New Roman"/>
              </w:rPr>
              <w:t xml:space="preserve"> </w:t>
            </w:r>
          </w:p>
        </w:tc>
        <w:tc>
          <w:tcPr>
            <w:tcW w:w="1190" w:type="dxa"/>
            <w:shd w:val="clear" w:color="auto" w:fill="auto"/>
          </w:tcPr>
          <w:p w14:paraId="15D1AC06" w14:textId="65130824" w:rsidR="00E672DC" w:rsidRPr="00E8717A" w:rsidRDefault="00F53B74" w:rsidP="00864105">
            <w:pPr>
              <w:spacing w:line="240" w:lineRule="auto"/>
              <w:rPr>
                <w:rFonts w:ascii="Times New Roman" w:hAnsi="Times New Roman"/>
              </w:rPr>
            </w:pPr>
            <w:r w:rsidRPr="00E8717A">
              <w:rPr>
                <w:rFonts w:ascii="Times New Roman" w:hAnsi="Times New Roman"/>
              </w:rPr>
              <w:t>1</w:t>
            </w:r>
          </w:p>
        </w:tc>
      </w:tr>
    </w:tbl>
    <w:p w14:paraId="1EB6113F" w14:textId="77777777" w:rsidR="00091B9D" w:rsidRPr="00E8717A" w:rsidRDefault="00091B9D" w:rsidP="00091B9D">
      <w:pPr>
        <w:keepNext/>
        <w:keepLines/>
        <w:spacing w:after="120" w:line="240" w:lineRule="auto"/>
        <w:outlineLvl w:val="2"/>
        <w:rPr>
          <w:rFonts w:ascii="Times New Roman" w:hAnsi="Times New Roman"/>
          <w:bCs/>
          <w:iCs/>
          <w:sz w:val="16"/>
          <w:szCs w:val="16"/>
        </w:rPr>
      </w:pPr>
    </w:p>
    <w:p w14:paraId="08D1307A" w14:textId="5D79A4D9" w:rsidR="0011423F" w:rsidRPr="00E8717A" w:rsidRDefault="0011423F" w:rsidP="00091B9D">
      <w:pPr>
        <w:keepNext/>
        <w:keepLines/>
        <w:spacing w:after="120" w:line="240" w:lineRule="auto"/>
        <w:outlineLvl w:val="2"/>
        <w:rPr>
          <w:rFonts w:ascii="Times New Roman" w:hAnsi="Times New Roman"/>
          <w:b/>
          <w:i/>
        </w:rPr>
      </w:pPr>
      <w:r w:rsidRPr="00E8717A">
        <w:rPr>
          <w:rFonts w:ascii="Times New Roman" w:hAnsi="Times New Roman"/>
          <w:b/>
          <w:i/>
        </w:rPr>
        <w:t>BIBLIOGRAFIA</w:t>
      </w:r>
    </w:p>
    <w:p w14:paraId="0D1738DC" w14:textId="082BE405" w:rsidR="0011423F" w:rsidRPr="00E8717A" w:rsidRDefault="009551B2" w:rsidP="00091B9D">
      <w:pPr>
        <w:spacing w:after="120" w:line="240" w:lineRule="auto"/>
        <w:rPr>
          <w:rFonts w:ascii="Times New Roman" w:hAnsi="Times New Roman"/>
        </w:rPr>
      </w:pPr>
      <w:r w:rsidRPr="00E8717A">
        <w:rPr>
          <w:rFonts w:ascii="Times New Roman" w:hAnsi="Times New Roman"/>
          <w:color w:val="000000" w:themeColor="text1"/>
        </w:rPr>
        <w:t>Il</w:t>
      </w:r>
      <w:r w:rsidR="0011423F" w:rsidRPr="00E8717A">
        <w:rPr>
          <w:rFonts w:ascii="Times New Roman" w:hAnsi="Times New Roman"/>
          <w:color w:val="000000" w:themeColor="text1"/>
        </w:rPr>
        <w:t xml:space="preserve"> materiale bibliografico verr</w:t>
      </w:r>
      <w:r w:rsidRPr="00E8717A">
        <w:rPr>
          <w:rFonts w:ascii="Times New Roman" w:hAnsi="Times New Roman"/>
          <w:color w:val="000000" w:themeColor="text1"/>
        </w:rPr>
        <w:t xml:space="preserve">à </w:t>
      </w:r>
      <w:r w:rsidR="0011423F" w:rsidRPr="00E8717A">
        <w:rPr>
          <w:rFonts w:ascii="Times New Roman" w:hAnsi="Times New Roman"/>
          <w:color w:val="000000" w:themeColor="text1"/>
        </w:rPr>
        <w:t>indicat</w:t>
      </w:r>
      <w:r w:rsidRPr="00E8717A">
        <w:rPr>
          <w:rFonts w:ascii="Times New Roman" w:hAnsi="Times New Roman"/>
          <w:color w:val="000000" w:themeColor="text1"/>
        </w:rPr>
        <w:t>o</w:t>
      </w:r>
      <w:r w:rsidR="0011423F" w:rsidRPr="00E8717A">
        <w:rPr>
          <w:rFonts w:ascii="Times New Roman" w:hAnsi="Times New Roman"/>
          <w:color w:val="000000" w:themeColor="text1"/>
        </w:rPr>
        <w:t xml:space="preserve"> durante il corso.</w:t>
      </w:r>
      <w:r w:rsidR="00E8717A" w:rsidRPr="00E8717A">
        <w:rPr>
          <w:rFonts w:ascii="Times New Roman" w:hAnsi="Times New Roman"/>
          <w:color w:val="000000" w:themeColor="text1"/>
        </w:rPr>
        <w:t xml:space="preserve"> Il</w:t>
      </w:r>
      <w:r w:rsidR="00E8717A" w:rsidRPr="00E8717A">
        <w:rPr>
          <w:rFonts w:ascii="Times New Roman" w:hAnsi="Times New Roman"/>
        </w:rPr>
        <w:t xml:space="preserve"> materiale didattico </w:t>
      </w:r>
      <w:proofErr w:type="gramStart"/>
      <w:r w:rsidR="00E8717A" w:rsidRPr="00E8717A">
        <w:rPr>
          <w:rFonts w:ascii="Times New Roman" w:hAnsi="Times New Roman"/>
        </w:rPr>
        <w:t>e</w:t>
      </w:r>
      <w:proofErr w:type="gramEnd"/>
      <w:r w:rsidR="00E8717A" w:rsidRPr="00E8717A">
        <w:rPr>
          <w:rFonts w:ascii="Times New Roman" w:hAnsi="Times New Roman"/>
        </w:rPr>
        <w:t xml:space="preserve"> eventuali ulteriori approfondimenti di argomenti saranno disponibili sulla piattaforma </w:t>
      </w:r>
      <w:proofErr w:type="spellStart"/>
      <w:r w:rsidR="00E8717A" w:rsidRPr="00E8717A">
        <w:rPr>
          <w:rFonts w:ascii="Times New Roman" w:hAnsi="Times New Roman"/>
        </w:rPr>
        <w:t>Blackboard</w:t>
      </w:r>
      <w:proofErr w:type="spellEnd"/>
      <w:r w:rsidR="00E8717A" w:rsidRPr="00E8717A">
        <w:rPr>
          <w:rFonts w:ascii="Times New Roman" w:hAnsi="Times New Roman"/>
        </w:rPr>
        <w:t>.</w:t>
      </w:r>
    </w:p>
    <w:p w14:paraId="7165D54F" w14:textId="77777777" w:rsidR="00091B9D" w:rsidRPr="00E8717A" w:rsidRDefault="00091B9D" w:rsidP="00091B9D">
      <w:pPr>
        <w:keepNext/>
        <w:keepLines/>
        <w:spacing w:after="120" w:line="240" w:lineRule="auto"/>
        <w:outlineLvl w:val="2"/>
        <w:rPr>
          <w:rFonts w:ascii="Times New Roman" w:hAnsi="Times New Roman"/>
          <w:bCs/>
          <w:iCs/>
          <w:color w:val="000000" w:themeColor="text1"/>
          <w:sz w:val="16"/>
          <w:szCs w:val="16"/>
        </w:rPr>
      </w:pPr>
    </w:p>
    <w:p w14:paraId="660CAD16" w14:textId="49C04D64" w:rsidR="0011423F" w:rsidRPr="00E8717A" w:rsidRDefault="0011423F" w:rsidP="00091B9D">
      <w:pPr>
        <w:keepNext/>
        <w:keepLines/>
        <w:spacing w:after="120" w:line="240" w:lineRule="auto"/>
        <w:outlineLvl w:val="2"/>
        <w:rPr>
          <w:rFonts w:ascii="Times New Roman" w:hAnsi="Times New Roman"/>
          <w:b/>
          <w:i/>
          <w:color w:val="000000" w:themeColor="text1"/>
        </w:rPr>
      </w:pPr>
      <w:r w:rsidRPr="00E8717A">
        <w:rPr>
          <w:rFonts w:ascii="Times New Roman" w:hAnsi="Times New Roman"/>
          <w:b/>
          <w:i/>
          <w:color w:val="000000" w:themeColor="text1"/>
        </w:rPr>
        <w:t>DIDATTICA DEL CORSO</w:t>
      </w:r>
    </w:p>
    <w:p w14:paraId="491B507E" w14:textId="504A9F61" w:rsidR="00002474" w:rsidRPr="00E8717A" w:rsidRDefault="0011423F" w:rsidP="00CD5688">
      <w:pPr>
        <w:pStyle w:val="Paragrafoelenco"/>
        <w:numPr>
          <w:ilvl w:val="0"/>
          <w:numId w:val="2"/>
        </w:numPr>
        <w:spacing w:after="120"/>
        <w:ind w:left="426"/>
        <w:jc w:val="both"/>
        <w:rPr>
          <w:color w:val="000000" w:themeColor="text1"/>
        </w:rPr>
      </w:pPr>
      <w:r w:rsidRPr="00E8717A">
        <w:rPr>
          <w:color w:val="000000" w:themeColor="text1"/>
        </w:rPr>
        <w:t xml:space="preserve">Lezioni </w:t>
      </w:r>
      <w:r w:rsidR="000142D2" w:rsidRPr="00E8717A">
        <w:rPr>
          <w:color w:val="000000" w:themeColor="text1"/>
        </w:rPr>
        <w:t xml:space="preserve">frontali </w:t>
      </w:r>
      <w:r w:rsidRPr="00E8717A">
        <w:rPr>
          <w:color w:val="000000" w:themeColor="text1"/>
        </w:rPr>
        <w:t>in aula</w:t>
      </w:r>
      <w:r w:rsidR="00002474" w:rsidRPr="00E8717A">
        <w:rPr>
          <w:color w:val="000000" w:themeColor="text1"/>
        </w:rPr>
        <w:t xml:space="preserve"> con l’ausilio di presentazioni power point e filmati, con tempo dedicato a domand</w:t>
      </w:r>
      <w:r w:rsidR="000142D2" w:rsidRPr="00E8717A">
        <w:rPr>
          <w:color w:val="000000" w:themeColor="text1"/>
        </w:rPr>
        <w:t>e</w:t>
      </w:r>
      <w:r w:rsidR="00002474" w:rsidRPr="00E8717A">
        <w:rPr>
          <w:color w:val="000000" w:themeColor="text1"/>
        </w:rPr>
        <w:t xml:space="preserve"> e richieste di chiarimento e/o approfondimento.</w:t>
      </w:r>
    </w:p>
    <w:p w14:paraId="2519F03F" w14:textId="77777777" w:rsidR="000142D2" w:rsidRPr="00E8717A" w:rsidRDefault="00002474" w:rsidP="00CD5688">
      <w:pPr>
        <w:pStyle w:val="Paragrafoelenco"/>
        <w:numPr>
          <w:ilvl w:val="0"/>
          <w:numId w:val="2"/>
        </w:numPr>
        <w:spacing w:after="120"/>
        <w:ind w:left="426"/>
        <w:jc w:val="both"/>
        <w:rPr>
          <w:color w:val="000000" w:themeColor="text1"/>
        </w:rPr>
      </w:pPr>
      <w:r w:rsidRPr="00E8717A">
        <w:rPr>
          <w:color w:val="000000" w:themeColor="text1"/>
        </w:rPr>
        <w:t>S</w:t>
      </w:r>
      <w:r w:rsidR="0011423F" w:rsidRPr="00E8717A">
        <w:rPr>
          <w:color w:val="000000" w:themeColor="text1"/>
        </w:rPr>
        <w:t>eminari</w:t>
      </w:r>
      <w:r w:rsidRPr="00E8717A">
        <w:rPr>
          <w:color w:val="000000" w:themeColor="text1"/>
        </w:rPr>
        <w:t xml:space="preserve"> con esperti per l’approfondimento di temi specifici di particolare attualità</w:t>
      </w:r>
      <w:r w:rsidR="000142D2" w:rsidRPr="00E8717A">
        <w:rPr>
          <w:color w:val="000000" w:themeColor="text1"/>
        </w:rPr>
        <w:t>.</w:t>
      </w:r>
    </w:p>
    <w:p w14:paraId="5C0B3389" w14:textId="3495329E" w:rsidR="00DD3D41" w:rsidRPr="00E8717A" w:rsidRDefault="00DD3D41" w:rsidP="00091B9D">
      <w:pPr>
        <w:pStyle w:val="Paragrafoelenco"/>
        <w:numPr>
          <w:ilvl w:val="0"/>
          <w:numId w:val="2"/>
        </w:numPr>
        <w:spacing w:after="120"/>
        <w:ind w:left="426"/>
        <w:rPr>
          <w:color w:val="000000" w:themeColor="text1"/>
        </w:rPr>
      </w:pPr>
      <w:r w:rsidRPr="00E8717A">
        <w:rPr>
          <w:color w:val="000000" w:themeColor="text1"/>
        </w:rPr>
        <w:t>Project work</w:t>
      </w:r>
      <w:r w:rsidR="00330349" w:rsidRPr="00E8717A">
        <w:rPr>
          <w:color w:val="000000" w:themeColor="text1"/>
        </w:rPr>
        <w:t xml:space="preserve"> </w:t>
      </w:r>
    </w:p>
    <w:p w14:paraId="4359DFAC" w14:textId="77777777" w:rsidR="00091B9D" w:rsidRPr="00E8717A" w:rsidRDefault="00091B9D" w:rsidP="00091B9D">
      <w:pPr>
        <w:keepNext/>
        <w:keepLines/>
        <w:spacing w:after="120" w:line="240" w:lineRule="auto"/>
        <w:outlineLvl w:val="2"/>
        <w:rPr>
          <w:rFonts w:ascii="Times New Roman" w:hAnsi="Times New Roman"/>
          <w:bCs/>
          <w:iCs/>
          <w:color w:val="000000" w:themeColor="text1"/>
          <w:sz w:val="16"/>
          <w:szCs w:val="16"/>
        </w:rPr>
      </w:pPr>
    </w:p>
    <w:p w14:paraId="72D411D5" w14:textId="6AB52BB0" w:rsidR="0011423F" w:rsidRPr="00E8717A" w:rsidRDefault="0011423F" w:rsidP="00091B9D">
      <w:pPr>
        <w:keepNext/>
        <w:keepLines/>
        <w:spacing w:after="120" w:line="240" w:lineRule="auto"/>
        <w:outlineLvl w:val="2"/>
        <w:rPr>
          <w:rFonts w:ascii="Times New Roman" w:hAnsi="Times New Roman"/>
          <w:b/>
          <w:i/>
          <w:color w:val="000000" w:themeColor="text1"/>
        </w:rPr>
      </w:pPr>
      <w:r w:rsidRPr="00E8717A">
        <w:rPr>
          <w:rFonts w:ascii="Times New Roman" w:hAnsi="Times New Roman"/>
          <w:b/>
          <w:i/>
          <w:color w:val="000000" w:themeColor="text1"/>
        </w:rPr>
        <w:t>METODO E CRITERI DI VALUTAZIONE</w:t>
      </w:r>
    </w:p>
    <w:p w14:paraId="38335A9E" w14:textId="2C81362C" w:rsidR="0011423F" w:rsidRPr="00E8717A" w:rsidRDefault="00E8717A" w:rsidP="00E8717A">
      <w:pPr>
        <w:spacing w:after="120" w:line="240" w:lineRule="auto"/>
        <w:rPr>
          <w:rFonts w:ascii="Times New Roman" w:hAnsi="Times New Roman"/>
        </w:rPr>
      </w:pPr>
      <w:r w:rsidRPr="00E8717A">
        <w:rPr>
          <w:rFonts w:ascii="Times New Roman" w:hAnsi="Times New Roman"/>
        </w:rPr>
        <w:t xml:space="preserve">L’esame finale è in forma scritta e </w:t>
      </w:r>
      <w:r w:rsidRPr="00E8717A">
        <w:rPr>
          <w:rFonts w:ascii="Times New Roman" w:hAnsi="Times New Roman"/>
        </w:rPr>
        <w:t>si basa su tre</w:t>
      </w:r>
      <w:r w:rsidRPr="00E8717A">
        <w:rPr>
          <w:rFonts w:ascii="Times New Roman" w:hAnsi="Times New Roman"/>
        </w:rPr>
        <w:t xml:space="preserve"> domande aperte finalizzate a valutare la capacità degli studenti di applicare in modo critico le conoscenze acquisite. Le domande vengono formulate in modo tale da verificare non soltanto la capacità di apprendimento dello studente, ma anche la sua autonomia di giudizio e abilità comunicativa</w:t>
      </w:r>
      <w:r w:rsidRPr="00E8717A">
        <w:rPr>
          <w:rFonts w:ascii="Times New Roman" w:hAnsi="Times New Roman"/>
        </w:rPr>
        <w:t xml:space="preserve">. L’esame scritto concorre alla valutazione finale nella misura del 70%, mentre il </w:t>
      </w:r>
      <w:r w:rsidRPr="00E8717A">
        <w:rPr>
          <w:rFonts w:ascii="Times New Roman" w:hAnsi="Times New Roman"/>
          <w:i/>
          <w:iCs/>
        </w:rPr>
        <w:t>project work</w:t>
      </w:r>
      <w:r w:rsidRPr="00E8717A">
        <w:rPr>
          <w:rFonts w:ascii="Times New Roman" w:hAnsi="Times New Roman"/>
        </w:rPr>
        <w:t xml:space="preserve"> concorre alla valutazione finale nella misura del 30%.</w:t>
      </w:r>
    </w:p>
    <w:p w14:paraId="4D31BA0F" w14:textId="77777777" w:rsidR="00091B9D" w:rsidRPr="00E8717A" w:rsidRDefault="00091B9D" w:rsidP="00091B9D">
      <w:pPr>
        <w:widowControl w:val="0"/>
        <w:autoSpaceDE w:val="0"/>
        <w:autoSpaceDN w:val="0"/>
        <w:adjustRightInd w:val="0"/>
        <w:spacing w:after="120" w:line="240" w:lineRule="auto"/>
        <w:rPr>
          <w:rFonts w:ascii="Times New Roman" w:hAnsi="Times New Roman"/>
          <w:bCs/>
          <w:iCs/>
          <w:caps/>
          <w:sz w:val="16"/>
          <w:szCs w:val="16"/>
        </w:rPr>
      </w:pPr>
    </w:p>
    <w:p w14:paraId="1A7F7B64" w14:textId="69E69011" w:rsidR="003A0AFC" w:rsidRPr="00E8717A" w:rsidRDefault="003A0AFC" w:rsidP="00091B9D">
      <w:pPr>
        <w:widowControl w:val="0"/>
        <w:autoSpaceDE w:val="0"/>
        <w:autoSpaceDN w:val="0"/>
        <w:adjustRightInd w:val="0"/>
        <w:spacing w:after="120" w:line="240" w:lineRule="auto"/>
        <w:rPr>
          <w:rFonts w:ascii="Times New Roman" w:hAnsi="Times New Roman"/>
          <w:b/>
          <w:i/>
          <w:caps/>
        </w:rPr>
      </w:pPr>
      <w:r w:rsidRPr="00E8717A">
        <w:rPr>
          <w:rFonts w:ascii="Times New Roman" w:hAnsi="Times New Roman"/>
          <w:b/>
          <w:i/>
          <w:caps/>
        </w:rPr>
        <w:t>Avvertenze e prerequisiti</w:t>
      </w:r>
    </w:p>
    <w:p w14:paraId="14434C4F" w14:textId="5626993B" w:rsidR="0011423F" w:rsidRPr="00E8717A" w:rsidRDefault="00E8717A" w:rsidP="00E8717A">
      <w:pPr>
        <w:spacing w:after="120" w:line="240" w:lineRule="auto"/>
        <w:rPr>
          <w:rFonts w:ascii="Times New Roman" w:hAnsi="Times New Roman"/>
        </w:rPr>
      </w:pPr>
      <w:r w:rsidRPr="00E8717A">
        <w:rPr>
          <w:rFonts w:ascii="Times New Roman" w:hAnsi="Times New Roman"/>
        </w:rPr>
        <w:t xml:space="preserve">L’insegnamento non necessità di prerequisiti particolari relativi </w:t>
      </w:r>
      <w:r w:rsidRPr="00E8717A">
        <w:rPr>
          <w:rFonts w:ascii="Times New Roman" w:hAnsi="Times New Roman"/>
        </w:rPr>
        <w:t>alle tematiche</w:t>
      </w:r>
      <w:r w:rsidRPr="00E8717A">
        <w:rPr>
          <w:rFonts w:ascii="Times New Roman" w:hAnsi="Times New Roman"/>
        </w:rPr>
        <w:t xml:space="preserve"> </w:t>
      </w:r>
      <w:r w:rsidRPr="00E8717A">
        <w:rPr>
          <w:rFonts w:ascii="Times New Roman" w:hAnsi="Times New Roman"/>
        </w:rPr>
        <w:t>del marketing management</w:t>
      </w:r>
      <w:r w:rsidRPr="00E8717A">
        <w:rPr>
          <w:rFonts w:ascii="Times New Roman" w:hAnsi="Times New Roman"/>
        </w:rPr>
        <w:t xml:space="preserve">. Si presuppone comunque interesse e curiosità intellettuale nei confronti di </w:t>
      </w:r>
      <w:r w:rsidRPr="00E8717A">
        <w:rPr>
          <w:rFonts w:ascii="Times New Roman" w:hAnsi="Times New Roman"/>
        </w:rPr>
        <w:t>tali</w:t>
      </w:r>
      <w:r w:rsidRPr="00E8717A">
        <w:rPr>
          <w:rFonts w:ascii="Times New Roman" w:hAnsi="Times New Roman"/>
        </w:rPr>
        <w:t xml:space="preserve"> tematiche.</w:t>
      </w:r>
    </w:p>
    <w:sectPr w:rsidR="0011423F" w:rsidRPr="00E8717A" w:rsidSect="00864105">
      <w:pgSz w:w="11900" w:h="16840"/>
      <w:pgMar w:top="2355" w:right="2402" w:bottom="1134"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4428" w14:textId="77777777" w:rsidR="00810A2B" w:rsidRDefault="00810A2B" w:rsidP="0068544D">
      <w:pPr>
        <w:spacing w:line="240" w:lineRule="auto"/>
      </w:pPr>
      <w:r>
        <w:separator/>
      </w:r>
    </w:p>
  </w:endnote>
  <w:endnote w:type="continuationSeparator" w:id="0">
    <w:p w14:paraId="55BE2239" w14:textId="77777777" w:rsidR="00810A2B" w:rsidRDefault="00810A2B" w:rsidP="00685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012D8" w14:textId="77777777" w:rsidR="00810A2B" w:rsidRDefault="00810A2B" w:rsidP="0068544D">
      <w:pPr>
        <w:spacing w:line="240" w:lineRule="auto"/>
      </w:pPr>
      <w:r>
        <w:separator/>
      </w:r>
    </w:p>
  </w:footnote>
  <w:footnote w:type="continuationSeparator" w:id="0">
    <w:p w14:paraId="7ABF7666" w14:textId="77777777" w:rsidR="00810A2B" w:rsidRDefault="00810A2B" w:rsidP="006854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A9C"/>
    <w:multiLevelType w:val="hybridMultilevel"/>
    <w:tmpl w:val="AAE0EAEC"/>
    <w:lvl w:ilvl="0" w:tplc="9B2C6986">
      <w:start w:val="2"/>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C683E"/>
    <w:multiLevelType w:val="hybridMultilevel"/>
    <w:tmpl w:val="CC5C94E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326287"/>
    <w:multiLevelType w:val="multilevel"/>
    <w:tmpl w:val="678E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0302A"/>
    <w:multiLevelType w:val="hybridMultilevel"/>
    <w:tmpl w:val="CDFA7964"/>
    <w:lvl w:ilvl="0" w:tplc="DEA4F364">
      <w:numFmt w:val="bullet"/>
      <w:lvlText w:val="-"/>
      <w:lvlJc w:val="left"/>
      <w:pPr>
        <w:ind w:left="360" w:hanging="360"/>
      </w:pPr>
      <w:rPr>
        <w:rFonts w:ascii="Times" w:eastAsia="Times New Roman" w:hAnsi="Times" w:cs="Cambri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CBE260F"/>
    <w:multiLevelType w:val="multilevel"/>
    <w:tmpl w:val="ABB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E2D1D"/>
    <w:multiLevelType w:val="hybridMultilevel"/>
    <w:tmpl w:val="CA968DE2"/>
    <w:lvl w:ilvl="0" w:tplc="DEA4F364">
      <w:numFmt w:val="bullet"/>
      <w:lvlText w:val="-"/>
      <w:lvlJc w:val="left"/>
      <w:pPr>
        <w:ind w:left="720" w:hanging="360"/>
      </w:pPr>
      <w:rPr>
        <w:rFonts w:ascii="Times" w:eastAsia="Times New Roman" w:hAnsi="Times" w:cs="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840541">
    <w:abstractNumId w:val="5"/>
  </w:num>
  <w:num w:numId="2" w16cid:durableId="1614552046">
    <w:abstractNumId w:val="0"/>
  </w:num>
  <w:num w:numId="3" w16cid:durableId="389695888">
    <w:abstractNumId w:val="1"/>
  </w:num>
  <w:num w:numId="4" w16cid:durableId="121389478">
    <w:abstractNumId w:val="3"/>
  </w:num>
  <w:num w:numId="5" w16cid:durableId="1862234206">
    <w:abstractNumId w:val="2"/>
  </w:num>
  <w:num w:numId="6" w16cid:durableId="1457331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C2"/>
    <w:rsid w:val="00002474"/>
    <w:rsid w:val="00006005"/>
    <w:rsid w:val="00007EED"/>
    <w:rsid w:val="000142D2"/>
    <w:rsid w:val="0004305A"/>
    <w:rsid w:val="00091B9D"/>
    <w:rsid w:val="000B2EC0"/>
    <w:rsid w:val="000F70C2"/>
    <w:rsid w:val="0011423F"/>
    <w:rsid w:val="00114284"/>
    <w:rsid w:val="00132FFB"/>
    <w:rsid w:val="00174F2D"/>
    <w:rsid w:val="00197542"/>
    <w:rsid w:val="00203347"/>
    <w:rsid w:val="00207509"/>
    <w:rsid w:val="00250160"/>
    <w:rsid w:val="002627B5"/>
    <w:rsid w:val="00275987"/>
    <w:rsid w:val="002762BF"/>
    <w:rsid w:val="002F0734"/>
    <w:rsid w:val="003111E1"/>
    <w:rsid w:val="00330349"/>
    <w:rsid w:val="003A0AFC"/>
    <w:rsid w:val="003B7116"/>
    <w:rsid w:val="003E0EBC"/>
    <w:rsid w:val="00406FA2"/>
    <w:rsid w:val="004829EC"/>
    <w:rsid w:val="00495975"/>
    <w:rsid w:val="004B4564"/>
    <w:rsid w:val="005B23D8"/>
    <w:rsid w:val="00600EAD"/>
    <w:rsid w:val="00645965"/>
    <w:rsid w:val="00665690"/>
    <w:rsid w:val="0068544D"/>
    <w:rsid w:val="00693C71"/>
    <w:rsid w:val="006E1D63"/>
    <w:rsid w:val="006E438E"/>
    <w:rsid w:val="006F1629"/>
    <w:rsid w:val="006F4D21"/>
    <w:rsid w:val="00706158"/>
    <w:rsid w:val="00755B72"/>
    <w:rsid w:val="0076695F"/>
    <w:rsid w:val="007C43DB"/>
    <w:rsid w:val="00810A2B"/>
    <w:rsid w:val="00841543"/>
    <w:rsid w:val="00864105"/>
    <w:rsid w:val="00872BD4"/>
    <w:rsid w:val="008A55A4"/>
    <w:rsid w:val="008C2FE8"/>
    <w:rsid w:val="00903C42"/>
    <w:rsid w:val="009551B2"/>
    <w:rsid w:val="009705E6"/>
    <w:rsid w:val="009A615F"/>
    <w:rsid w:val="00A82D7D"/>
    <w:rsid w:val="00AA5109"/>
    <w:rsid w:val="00AB285E"/>
    <w:rsid w:val="00AC33F8"/>
    <w:rsid w:val="00AF4E8F"/>
    <w:rsid w:val="00B33CC9"/>
    <w:rsid w:val="00B63291"/>
    <w:rsid w:val="00BE6250"/>
    <w:rsid w:val="00C161AC"/>
    <w:rsid w:val="00C84D40"/>
    <w:rsid w:val="00CB4F5C"/>
    <w:rsid w:val="00CD5688"/>
    <w:rsid w:val="00CE7F76"/>
    <w:rsid w:val="00D23616"/>
    <w:rsid w:val="00D54F2A"/>
    <w:rsid w:val="00DD3D41"/>
    <w:rsid w:val="00E672DC"/>
    <w:rsid w:val="00E71E55"/>
    <w:rsid w:val="00E80A9B"/>
    <w:rsid w:val="00E834C2"/>
    <w:rsid w:val="00E8717A"/>
    <w:rsid w:val="00EC44F7"/>
    <w:rsid w:val="00EE3FBE"/>
    <w:rsid w:val="00F31144"/>
    <w:rsid w:val="00F35127"/>
    <w:rsid w:val="00F53B74"/>
    <w:rsid w:val="00F627FE"/>
    <w:rsid w:val="00F752AB"/>
    <w:rsid w:val="00FA3493"/>
    <w:rsid w:val="00FA62E8"/>
    <w:rsid w:val="00FB5DFE"/>
    <w:rsid w:val="00FF4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FF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4C2"/>
    <w:pPr>
      <w:tabs>
        <w:tab w:val="left" w:pos="284"/>
      </w:tabs>
      <w:spacing w:line="240" w:lineRule="exact"/>
      <w:jc w:val="both"/>
    </w:pPr>
    <w:rPr>
      <w:rFonts w:ascii="Times" w:eastAsia="Times New Roman" w:hAnsi="Times" w:cs="Times New Roman"/>
      <w:sz w:val="20"/>
      <w:szCs w:val="20"/>
      <w:lang w:eastAsia="it-IT"/>
    </w:rPr>
  </w:style>
  <w:style w:type="paragraph" w:styleId="Titolo1">
    <w:name w:val="heading 1"/>
    <w:basedOn w:val="Normale"/>
    <w:next w:val="Normale"/>
    <w:link w:val="Titolo1Carattere"/>
    <w:uiPriority w:val="9"/>
    <w:qFormat/>
    <w:rsid w:val="003111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next w:val="Titolo3"/>
    <w:link w:val="Titolo2Carattere"/>
    <w:qFormat/>
    <w:rsid w:val="00E834C2"/>
    <w:pPr>
      <w:spacing w:line="240" w:lineRule="exact"/>
      <w:outlineLvl w:val="1"/>
    </w:pPr>
    <w:rPr>
      <w:rFonts w:ascii="Times" w:eastAsia="Times New Roman" w:hAnsi="Times" w:cs="Times New Roman"/>
      <w:smallCaps/>
      <w:noProof/>
      <w:sz w:val="18"/>
      <w:szCs w:val="20"/>
      <w:lang w:eastAsia="it-IT"/>
    </w:rPr>
  </w:style>
  <w:style w:type="paragraph" w:styleId="Titolo3">
    <w:name w:val="heading 3"/>
    <w:basedOn w:val="Normale"/>
    <w:next w:val="Normale"/>
    <w:link w:val="Titolo3Carattere"/>
    <w:uiPriority w:val="9"/>
    <w:unhideWhenUsed/>
    <w:qFormat/>
    <w:rsid w:val="00E834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834C2"/>
    <w:rPr>
      <w:rFonts w:ascii="Times" w:eastAsia="Times New Roman" w:hAnsi="Times" w:cs="Times New Roman"/>
      <w:smallCaps/>
      <w:noProof/>
      <w:sz w:val="18"/>
      <w:szCs w:val="20"/>
      <w:lang w:eastAsia="it-IT"/>
    </w:rPr>
  </w:style>
  <w:style w:type="character" w:customStyle="1" w:styleId="Titolo3Carattere">
    <w:name w:val="Titolo 3 Carattere"/>
    <w:basedOn w:val="Carpredefinitoparagrafo"/>
    <w:link w:val="Titolo3"/>
    <w:uiPriority w:val="9"/>
    <w:rsid w:val="00E834C2"/>
    <w:rPr>
      <w:rFonts w:asciiTheme="majorHAnsi" w:eastAsiaTheme="majorEastAsia" w:hAnsiTheme="majorHAnsi" w:cstheme="majorBidi"/>
      <w:color w:val="1F3763" w:themeColor="accent1" w:themeShade="7F"/>
      <w:lang w:eastAsia="it-IT"/>
    </w:rPr>
  </w:style>
  <w:style w:type="paragraph" w:customStyle="1" w:styleId="Testo2">
    <w:name w:val="Testo 2"/>
    <w:rsid w:val="0011423F"/>
    <w:pPr>
      <w:spacing w:line="220" w:lineRule="exact"/>
      <w:ind w:firstLine="284"/>
      <w:jc w:val="both"/>
    </w:pPr>
    <w:rPr>
      <w:rFonts w:ascii="Times" w:eastAsia="Times New Roman" w:hAnsi="Times" w:cs="Times New Roman"/>
      <w:noProof/>
      <w:sz w:val="18"/>
      <w:szCs w:val="20"/>
      <w:lang w:eastAsia="it-IT"/>
    </w:rPr>
  </w:style>
  <w:style w:type="paragraph" w:styleId="Paragrafoelenco">
    <w:name w:val="List Paragraph"/>
    <w:basedOn w:val="Normale"/>
    <w:uiPriority w:val="34"/>
    <w:qFormat/>
    <w:rsid w:val="0011423F"/>
    <w:pPr>
      <w:tabs>
        <w:tab w:val="clear" w:pos="284"/>
      </w:tabs>
      <w:spacing w:line="240" w:lineRule="auto"/>
      <w:ind w:left="720"/>
      <w:contextualSpacing/>
      <w:jc w:val="left"/>
    </w:pPr>
    <w:rPr>
      <w:rFonts w:ascii="Times New Roman" w:hAnsi="Times New Roman"/>
    </w:rPr>
  </w:style>
  <w:style w:type="character" w:customStyle="1" w:styleId="Titolo1Carattere">
    <w:name w:val="Titolo 1 Carattere"/>
    <w:basedOn w:val="Carpredefinitoparagrafo"/>
    <w:link w:val="Titolo1"/>
    <w:uiPriority w:val="9"/>
    <w:rsid w:val="003111E1"/>
    <w:rPr>
      <w:rFonts w:asciiTheme="majorHAnsi" w:eastAsiaTheme="majorEastAsia" w:hAnsiTheme="majorHAnsi" w:cstheme="majorBidi"/>
      <w:color w:val="2F5496" w:themeColor="accent1" w:themeShade="BF"/>
      <w:sz w:val="32"/>
      <w:szCs w:val="32"/>
      <w:lang w:eastAsia="it-IT"/>
    </w:rPr>
  </w:style>
  <w:style w:type="paragraph" w:styleId="Intestazione">
    <w:name w:val="header"/>
    <w:basedOn w:val="Normale"/>
    <w:link w:val="IntestazioneCarattere"/>
    <w:uiPriority w:val="99"/>
    <w:unhideWhenUsed/>
    <w:rsid w:val="0068544D"/>
    <w:pPr>
      <w:tabs>
        <w:tab w:val="clear" w:pos="284"/>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8544D"/>
    <w:rPr>
      <w:rFonts w:ascii="Times" w:eastAsia="Times New Roman" w:hAnsi="Times" w:cs="Times New Roman"/>
      <w:sz w:val="20"/>
      <w:szCs w:val="20"/>
      <w:lang w:eastAsia="it-IT"/>
    </w:rPr>
  </w:style>
  <w:style w:type="paragraph" w:styleId="Pidipagina">
    <w:name w:val="footer"/>
    <w:basedOn w:val="Normale"/>
    <w:link w:val="PidipaginaCarattere"/>
    <w:uiPriority w:val="99"/>
    <w:unhideWhenUsed/>
    <w:rsid w:val="0068544D"/>
    <w:pPr>
      <w:tabs>
        <w:tab w:val="clear" w:pos="284"/>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44D"/>
    <w:rPr>
      <w:rFonts w:ascii="Times" w:eastAsia="Times New Roman" w:hAnsi="Times" w:cs="Times New Roman"/>
      <w:sz w:val="20"/>
      <w:szCs w:val="20"/>
      <w:lang w:eastAsia="it-IT"/>
    </w:rPr>
  </w:style>
  <w:style w:type="paragraph" w:styleId="Testofumetto">
    <w:name w:val="Balloon Text"/>
    <w:basedOn w:val="Normale"/>
    <w:link w:val="TestofumettoCarattere"/>
    <w:uiPriority w:val="99"/>
    <w:semiHidden/>
    <w:unhideWhenUsed/>
    <w:rsid w:val="004829E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9EC"/>
    <w:rPr>
      <w:rFonts w:ascii="Segoe UI" w:eastAsia="Times New Roman" w:hAnsi="Segoe UI" w:cs="Segoe UI"/>
      <w:sz w:val="18"/>
      <w:szCs w:val="18"/>
      <w:lang w:eastAsia="it-IT"/>
    </w:rPr>
  </w:style>
  <w:style w:type="paragraph" w:styleId="Revisione">
    <w:name w:val="Revision"/>
    <w:hidden/>
    <w:uiPriority w:val="99"/>
    <w:semiHidden/>
    <w:rsid w:val="00AA5109"/>
    <w:rPr>
      <w:rFonts w:ascii="Times" w:eastAsia="Times New Roman"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5807">
      <w:bodyDiv w:val="1"/>
      <w:marLeft w:val="0"/>
      <w:marRight w:val="0"/>
      <w:marTop w:val="0"/>
      <w:marBottom w:val="0"/>
      <w:divBdr>
        <w:top w:val="none" w:sz="0" w:space="0" w:color="auto"/>
        <w:left w:val="none" w:sz="0" w:space="0" w:color="auto"/>
        <w:bottom w:val="none" w:sz="0" w:space="0" w:color="auto"/>
        <w:right w:val="none" w:sz="0" w:space="0" w:color="auto"/>
      </w:divBdr>
    </w:div>
    <w:div w:id="1249579612">
      <w:bodyDiv w:val="1"/>
      <w:marLeft w:val="0"/>
      <w:marRight w:val="0"/>
      <w:marTop w:val="0"/>
      <w:marBottom w:val="0"/>
      <w:divBdr>
        <w:top w:val="none" w:sz="0" w:space="0" w:color="auto"/>
        <w:left w:val="none" w:sz="0" w:space="0" w:color="auto"/>
        <w:bottom w:val="none" w:sz="0" w:space="0" w:color="auto"/>
        <w:right w:val="none" w:sz="0" w:space="0" w:color="auto"/>
      </w:divBdr>
    </w:div>
    <w:div w:id="1816217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389</Words>
  <Characters>2221</Characters>
  <Application>Microsoft Office Word</Application>
  <DocSecurity>0</DocSecurity>
  <Lines>18</Lines>
  <Paragraphs>5</Paragraphs>
  <ScaleCrop>false</ScaleCrop>
  <HeadingPairs>
    <vt:vector size="4" baseType="variant">
      <vt:variant>
        <vt:lpstr>Titolo</vt:lpstr>
      </vt:variant>
      <vt:variant>
        <vt:i4>1</vt:i4>
      </vt:variant>
      <vt:variant>
        <vt:lpstr>Headings</vt:lpstr>
      </vt:variant>
      <vt:variant>
        <vt:i4>5</vt:i4>
      </vt:variant>
    </vt:vector>
  </HeadingPairs>
  <TitlesOfParts>
    <vt:vector size="6" baseType="lpstr">
      <vt:lpstr/>
      <vt:lpstr>        PROGRAMMA DEL CORSO</vt:lpstr>
      <vt:lpstr>        BIBLIOGRAFIA</vt:lpstr>
      <vt:lpstr>        DIDATTICA DEL CORSO</vt:lpstr>
      <vt:lpstr>        METODO E CRITERI DI VALUTAZIONE</vt:lpstr>
      <vt:lpstr>        Orario e luogo di ricevimento degli studenti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Vittorio</dc:creator>
  <cp:keywords/>
  <dc:description/>
  <cp:lastModifiedBy>Fornari Edoardo (edoardo.fornari)</cp:lastModifiedBy>
  <cp:revision>4</cp:revision>
  <cp:lastPrinted>2024-07-08T14:54:00Z</cp:lastPrinted>
  <dcterms:created xsi:type="dcterms:W3CDTF">2025-04-12T13:58:00Z</dcterms:created>
  <dcterms:modified xsi:type="dcterms:W3CDTF">2025-06-24T08:20:00Z</dcterms:modified>
</cp:coreProperties>
</file>